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1228" w:rsidP="00E31228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E31228" w:rsidP="00E31228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E31228" w:rsidP="00E31228">
      <w:pPr>
        <w:jc w:val="center"/>
        <w:rPr>
          <w:sz w:val="26"/>
          <w:szCs w:val="26"/>
        </w:rPr>
      </w:pPr>
    </w:p>
    <w:p w:rsidR="00E31228" w:rsidP="00E31228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18 мая 2026 года</w:t>
      </w:r>
    </w:p>
    <w:p w:rsidR="00E31228" w:rsidP="00E31228">
      <w:pPr>
        <w:jc w:val="both"/>
        <w:rPr>
          <w:sz w:val="26"/>
          <w:szCs w:val="26"/>
        </w:rPr>
      </w:pPr>
    </w:p>
    <w:p w:rsidR="00E31228" w:rsidP="00E31228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E31228" w:rsidP="004B093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№5-397-2802/2026, возбужденное по ч.1 ст.20.25 КоАП РФ в отношении </w:t>
      </w:r>
      <w:r>
        <w:rPr>
          <w:b/>
          <w:sz w:val="26"/>
          <w:szCs w:val="26"/>
        </w:rPr>
        <w:t xml:space="preserve">Азеева </w:t>
      </w:r>
      <w:r w:rsidR="004B0939">
        <w:rPr>
          <w:b/>
          <w:sz w:val="28"/>
          <w:szCs w:val="28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E31228" w:rsidP="00E31228">
      <w:pPr>
        <w:ind w:firstLine="709"/>
        <w:jc w:val="center"/>
        <w:rPr>
          <w:sz w:val="26"/>
          <w:szCs w:val="26"/>
        </w:rPr>
      </w:pPr>
    </w:p>
    <w:p w:rsidR="00E31228" w:rsidP="00E312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05.04.2026 в 00 час. 01 мин. </w:t>
      </w:r>
      <w:r>
        <w:rPr>
          <w:sz w:val="26"/>
          <w:szCs w:val="26"/>
        </w:rPr>
        <w:t>Азеев</w:t>
      </w:r>
      <w:r>
        <w:rPr>
          <w:sz w:val="26"/>
          <w:szCs w:val="26"/>
        </w:rPr>
        <w:t xml:space="preserve"> О.Х. проживающий по адресу: </w:t>
      </w:r>
      <w:r w:rsidR="004B0939">
        <w:rPr>
          <w:sz w:val="26"/>
          <w:szCs w:val="26"/>
        </w:rPr>
        <w:t>м</w:t>
      </w:r>
      <w:r>
        <w:rPr>
          <w:sz w:val="26"/>
          <w:szCs w:val="26"/>
        </w:rPr>
        <w:t xml:space="preserve"> не уплатил в установленные законом сроки административный штраф в размере 500 рублей по постановлению по делу об административном правонарушении от 24.01.2026 № </w:t>
      </w:r>
      <w:r w:rsidR="004B0939">
        <w:rPr>
          <w:b/>
          <w:sz w:val="28"/>
          <w:szCs w:val="28"/>
        </w:rPr>
        <w:t>***</w:t>
      </w:r>
      <w:r>
        <w:rPr>
          <w:sz w:val="26"/>
          <w:szCs w:val="26"/>
        </w:rPr>
        <w:t>.</w:t>
      </w:r>
    </w:p>
    <w:p w:rsidR="00E31228" w:rsidP="00E312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Азеев</w:t>
      </w:r>
      <w:r>
        <w:rPr>
          <w:sz w:val="26"/>
          <w:szCs w:val="26"/>
        </w:rPr>
        <w:t xml:space="preserve"> О.Х. не явился, о месте и времени рассмотрения дела извещен надлежащим образом. Ходатайство об отложении рассмотрения дела не поступило; уважительная причина неявки судом не установлена. </w:t>
      </w:r>
    </w:p>
    <w:p w:rsidR="00E31228" w:rsidP="00E312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E31228" w:rsidP="00E312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E31228" w:rsidP="00E31228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E31228" w:rsidP="00E31228">
      <w:pPr>
        <w:pStyle w:val="BodyText"/>
        <w:ind w:firstLine="709"/>
        <w:rPr>
          <w:szCs w:val="26"/>
        </w:rPr>
      </w:pPr>
      <w:r>
        <w:rPr>
          <w:szCs w:val="26"/>
        </w:rPr>
        <w:t>Виновность Азеева О.Х.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полиции, сведениями об отсутствии уплаты штрафа.</w:t>
      </w:r>
    </w:p>
    <w:p w:rsidR="00E31228" w:rsidP="00E3122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E31228" w:rsidP="00E31228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Азеева О.Х и его действия по факту неуплаты штрафа в установленный законом срок нашли свое подтверждение. </w:t>
      </w:r>
    </w:p>
    <w:p w:rsidR="00E31228" w:rsidP="00E31228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E31228" w:rsidP="00E31228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E31228" w:rsidP="00E31228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E31228" w:rsidP="00E31228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E31228" w:rsidP="00E31228">
      <w:pPr>
        <w:rPr>
          <w:b/>
          <w:snapToGrid w:val="0"/>
          <w:color w:val="000000"/>
          <w:sz w:val="26"/>
          <w:szCs w:val="26"/>
        </w:rPr>
      </w:pPr>
    </w:p>
    <w:p w:rsidR="00E31228" w:rsidP="00E31228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E31228" w:rsidP="00E31228">
      <w:pPr>
        <w:jc w:val="center"/>
        <w:rPr>
          <w:snapToGrid w:val="0"/>
          <w:color w:val="000000"/>
          <w:sz w:val="26"/>
          <w:szCs w:val="26"/>
        </w:rPr>
      </w:pPr>
    </w:p>
    <w:p w:rsidR="00E31228" w:rsidP="00E31228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Азеева </w:t>
      </w:r>
      <w:r w:rsidR="004B0939">
        <w:rPr>
          <w:b/>
          <w:sz w:val="28"/>
          <w:szCs w:val="28"/>
        </w:rPr>
        <w:t xml:space="preserve">*** </w:t>
      </w:r>
      <w:r>
        <w:rPr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1000 рублей.</w:t>
      </w:r>
      <w:r>
        <w:rPr>
          <w:i/>
          <w:sz w:val="26"/>
          <w:szCs w:val="26"/>
        </w:rPr>
        <w:t xml:space="preserve">    </w:t>
      </w:r>
    </w:p>
    <w:p w:rsidR="00E31228" w:rsidP="00E31228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31228" w:rsidP="00E31228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E31228" w:rsidP="00E31228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E31228" w:rsidP="00E312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E31228" w:rsidP="00E312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E31228" w:rsidP="00E312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E31228" w:rsidP="00E312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E31228" w:rsidP="00E31228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E31228" w:rsidP="00E312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E31228" w:rsidP="00E312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E31228" w:rsidP="00E312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E31228" w:rsidP="00E312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E31228" w:rsidP="00E312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E31228" w:rsidP="00E312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E31228" w:rsidP="00E312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E31228" w:rsidP="00E312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E31228">
        <w:rPr>
          <w:bCs/>
          <w:sz w:val="26"/>
          <w:szCs w:val="26"/>
        </w:rPr>
        <w:t>0412365400715003972620172</w:t>
      </w:r>
    </w:p>
    <w:p w:rsidR="00E31228" w:rsidP="00E31228">
      <w:pPr>
        <w:jc w:val="both"/>
        <w:rPr>
          <w:sz w:val="26"/>
          <w:szCs w:val="26"/>
        </w:rPr>
      </w:pPr>
    </w:p>
    <w:p w:rsidR="00E31228" w:rsidP="00E31228">
      <w:pPr>
        <w:jc w:val="both"/>
        <w:rPr>
          <w:sz w:val="26"/>
          <w:szCs w:val="26"/>
        </w:rPr>
      </w:pPr>
    </w:p>
    <w:p w:rsidR="00E31228" w:rsidP="00E312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E31228" w:rsidP="00E31228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E31228" w:rsidP="00E31228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E31228" w:rsidP="00E31228">
      <w:pPr>
        <w:rPr>
          <w:sz w:val="26"/>
          <w:szCs w:val="26"/>
        </w:rPr>
      </w:pPr>
    </w:p>
    <w:p w:rsidR="00E31228" w:rsidP="00E31228">
      <w:pPr>
        <w:snapToGrid w:val="0"/>
        <w:ind w:firstLine="567"/>
        <w:jc w:val="both"/>
        <w:rPr>
          <w:sz w:val="26"/>
          <w:szCs w:val="26"/>
        </w:rPr>
      </w:pPr>
    </w:p>
    <w:p w:rsidR="00E31228" w:rsidP="00E31228"/>
    <w:p w:rsidR="009E34F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C7"/>
    <w:rsid w:val="001132C7"/>
    <w:rsid w:val="004B0939"/>
    <w:rsid w:val="009E34F0"/>
    <w:rsid w:val="00A31D83"/>
    <w:rsid w:val="00E312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C73C0A-8CA5-4084-9E94-52B91B3C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3122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3122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3122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3122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31228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3122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E3122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31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E31228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E3122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A31D8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31D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